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9C" w:rsidRPr="00F6009C" w:rsidRDefault="00F6009C" w:rsidP="00F6009C">
      <w:pPr>
        <w:tabs>
          <w:tab w:val="left" w:pos="1276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6009C">
        <w:rPr>
          <w:rFonts w:ascii="Times New Roman" w:hAnsi="Times New Roman"/>
          <w:b/>
          <w:sz w:val="24"/>
          <w:szCs w:val="24"/>
          <w:lang w:val="kk-KZ"/>
        </w:rPr>
        <w:t>14</w:t>
      </w:r>
      <w:r w:rsidR="00EE4478" w:rsidRPr="00F6009C">
        <w:rPr>
          <w:rFonts w:ascii="Times New Roman" w:hAnsi="Times New Roman"/>
          <w:b/>
          <w:sz w:val="24"/>
          <w:szCs w:val="24"/>
          <w:lang w:val="kk-KZ"/>
        </w:rPr>
        <w:t>-</w:t>
      </w:r>
      <w:r w:rsidR="00DB7E6F" w:rsidRPr="00F6009C">
        <w:rPr>
          <w:rFonts w:ascii="Times New Roman" w:hAnsi="Times New Roman"/>
          <w:b/>
          <w:sz w:val="24"/>
          <w:szCs w:val="24"/>
          <w:lang w:val="kk-KZ"/>
        </w:rPr>
        <w:t xml:space="preserve"> тақырып.   </w:t>
      </w:r>
      <w:r w:rsidRPr="00F6009C">
        <w:rPr>
          <w:rFonts w:ascii="Times New Roman" w:hAnsi="Times New Roman"/>
          <w:b/>
          <w:sz w:val="24"/>
          <w:szCs w:val="24"/>
          <w:lang w:val="kk-KZ"/>
        </w:rPr>
        <w:t>Аудиторлық тәуекел оның құрамдас бөліктері және бағалау.</w:t>
      </w:r>
    </w:p>
    <w:p w:rsidR="0093718B" w:rsidRPr="00F6009C" w:rsidRDefault="00F6009C" w:rsidP="00F6009C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6009C">
        <w:rPr>
          <w:rFonts w:ascii="Times New Roman" w:hAnsi="Times New Roman"/>
          <w:b/>
          <w:sz w:val="24"/>
          <w:szCs w:val="24"/>
          <w:lang w:val="kk-KZ"/>
        </w:rPr>
        <w:t>Аудиторлық дәлелдемелерді алуды ұйымдастыру және әдістері</w:t>
      </w:r>
    </w:p>
    <w:p w:rsidR="006D08DA" w:rsidRDefault="006D08DA" w:rsidP="00F6009C">
      <w:pPr>
        <w:pStyle w:val="a5"/>
        <w:spacing w:before="150" w:beforeAutospacing="0" w:after="150" w:afterAutospacing="0"/>
        <w:ind w:left="150" w:right="150" w:firstLine="567"/>
        <w:jc w:val="center"/>
        <w:rPr>
          <w:lang w:val="kk-KZ"/>
        </w:rPr>
      </w:pPr>
      <w:r w:rsidRPr="006D08DA">
        <w:rPr>
          <w:rStyle w:val="a9"/>
          <w:lang w:val="kk-KZ"/>
        </w:rPr>
        <w:t>Лекцияның мақсаты:</w:t>
      </w:r>
      <w:r w:rsidR="00F6009C" w:rsidRPr="00F6009C">
        <w:rPr>
          <w:b/>
          <w:lang w:val="kk-KZ"/>
        </w:rPr>
        <w:t xml:space="preserve"> </w:t>
      </w:r>
      <w:r w:rsidR="00F6009C" w:rsidRPr="00F6009C">
        <w:rPr>
          <w:b/>
          <w:lang w:val="kk-KZ"/>
        </w:rPr>
        <w:t xml:space="preserve">Аудиторлық тәуекел оның </w:t>
      </w:r>
      <w:r w:rsidR="00F6009C" w:rsidRPr="00F6009C">
        <w:rPr>
          <w:b/>
          <w:lang w:val="kk-KZ"/>
        </w:rPr>
        <w:t>құрамдас бөліктері және бағалау</w:t>
      </w:r>
      <w:r w:rsidRPr="00F6009C">
        <w:rPr>
          <w:b/>
          <w:lang w:val="kk-KZ"/>
        </w:rPr>
        <w:t xml:space="preserve"> туралы жалпы мағлұмат беру.</w:t>
      </w:r>
    </w:p>
    <w:p w:rsidR="006D08DA" w:rsidRDefault="006D08DA" w:rsidP="006D08DA">
      <w:pPr>
        <w:pStyle w:val="a5"/>
        <w:spacing w:before="150" w:beforeAutospacing="0" w:after="150" w:afterAutospacing="0"/>
        <w:ind w:left="150" w:right="150" w:firstLine="567"/>
        <w:jc w:val="both"/>
        <w:rPr>
          <w:rStyle w:val="a9"/>
          <w:lang w:val="kk-KZ"/>
        </w:rPr>
      </w:pPr>
      <w:r>
        <w:rPr>
          <w:rStyle w:val="a9"/>
          <w:lang w:val="kk-KZ"/>
        </w:rPr>
        <w:t xml:space="preserve">Сұрақтар </w:t>
      </w:r>
    </w:p>
    <w:p w:rsidR="00F6009C" w:rsidRPr="00F6009C" w:rsidRDefault="00F6009C" w:rsidP="00F6009C">
      <w:pPr>
        <w:pStyle w:val="a3"/>
        <w:numPr>
          <w:ilvl w:val="0"/>
          <w:numId w:val="16"/>
        </w:numPr>
        <w:shd w:val="clear" w:color="auto" w:fill="F8F9FA"/>
        <w:spacing w:before="100" w:beforeAutospacing="1" w:after="100" w:afterAutospacing="1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тәуекелділік</w:t>
      </w:r>
      <w:proofErr w:type="spellEnd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түсінігі</w:t>
      </w:r>
      <w:proofErr w:type="spellEnd"/>
    </w:p>
    <w:p w:rsidR="00F6009C" w:rsidRPr="00F6009C" w:rsidRDefault="00F6009C" w:rsidP="00F6009C">
      <w:pPr>
        <w:pStyle w:val="a3"/>
        <w:numPr>
          <w:ilvl w:val="0"/>
          <w:numId w:val="16"/>
        </w:numPr>
        <w:shd w:val="clear" w:color="auto" w:fill="F8F9FA"/>
        <w:spacing w:before="100" w:beforeAutospacing="1" w:after="100" w:afterAutospacing="1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тәуекелділі</w:t>
      </w:r>
      <w:proofErr w:type="gram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</w:t>
      </w:r>
      <w:proofErr w:type="spellEnd"/>
      <w:proofErr w:type="gramEnd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және</w:t>
      </w:r>
      <w:proofErr w:type="spellEnd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оның</w:t>
      </w:r>
      <w:proofErr w:type="spellEnd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компоненттері</w:t>
      </w:r>
      <w:proofErr w:type="spellEnd"/>
    </w:p>
    <w:p w:rsidR="006D08DA" w:rsidRPr="00F6009C" w:rsidRDefault="006D08DA" w:rsidP="00F6009C">
      <w:pPr>
        <w:shd w:val="clear" w:color="auto" w:fill="F8F9FA"/>
        <w:spacing w:before="100" w:beforeAutospacing="1" w:after="100" w:afterAutospacing="1"/>
        <w:ind w:left="1797"/>
        <w:rPr>
          <w:rFonts w:ascii="Segoe UI" w:eastAsia="Times New Roman" w:hAnsi="Segoe UI" w:cs="Segoe UI"/>
          <w:color w:val="000000"/>
          <w:sz w:val="24"/>
          <w:szCs w:val="24"/>
          <w:lang w:val="kk-KZ" w:eastAsia="ru-RU"/>
        </w:rPr>
      </w:pPr>
      <w:bookmarkStart w:id="0" w:name="_GoBack"/>
      <w:bookmarkEnd w:id="0"/>
    </w:p>
    <w:p w:rsidR="006D08DA" w:rsidRPr="006D08DA" w:rsidRDefault="006D08DA" w:rsidP="006D08DA">
      <w:pPr>
        <w:pStyle w:val="a5"/>
        <w:spacing w:before="150" w:beforeAutospacing="0" w:after="150" w:afterAutospacing="0"/>
        <w:ind w:left="150" w:right="150" w:firstLine="567"/>
        <w:jc w:val="both"/>
        <w:rPr>
          <w:lang w:val="kk-KZ"/>
        </w:rPr>
      </w:pPr>
      <w:r w:rsidRPr="006D08DA">
        <w:rPr>
          <w:rStyle w:val="a9"/>
          <w:lang w:val="kk-KZ"/>
        </w:rPr>
        <w:t>Қарастырылатын негізгі сөздер:</w:t>
      </w:r>
      <w:r w:rsidRPr="006D08DA">
        <w:rPr>
          <w:lang w:val="kk-KZ"/>
        </w:rPr>
        <w:t>қателер, бұрмалаулар, алаяқтық, әдейі емес, қасақана, мәнділік, абсолютті шама, салыстырмалы шама.</w:t>
      </w:r>
    </w:p>
    <w:p w:rsidR="006D08DA" w:rsidRPr="006D08DA" w:rsidRDefault="006D08DA" w:rsidP="006D08DA">
      <w:pPr>
        <w:pStyle w:val="a5"/>
        <w:spacing w:before="150" w:beforeAutospacing="0" w:after="150" w:afterAutospacing="0"/>
        <w:ind w:left="150" w:right="150" w:firstLine="567"/>
        <w:jc w:val="both"/>
        <w:rPr>
          <w:lang w:val="kk-KZ"/>
        </w:rPr>
      </w:pPr>
      <w:r w:rsidRPr="006D08DA">
        <w:rPr>
          <w:lang w:val="kk-KZ"/>
        </w:rPr>
        <w:t> </w:t>
      </w:r>
    </w:p>
    <w:p w:rsidR="00F6009C" w:rsidRPr="00F6009C" w:rsidRDefault="00F6009C" w:rsidP="00F6009C">
      <w:pPr>
        <w:spacing w:after="0"/>
        <w:jc w:val="left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F6009C">
        <w:rPr>
          <w:rFonts w:ascii="Segoe UI" w:eastAsia="Times New Roman" w:hAnsi="Segoe UI" w:cs="Segoe UI"/>
          <w:color w:val="212529"/>
          <w:sz w:val="24"/>
          <w:szCs w:val="24"/>
          <w:shd w:val="clear" w:color="auto" w:fill="F8F9FA"/>
          <w:lang w:val="kk-KZ" w:eastAsia="ru-RU"/>
        </w:rPr>
        <w:t> </w:t>
      </w:r>
      <w:r w:rsidRPr="00F6009C">
        <w:rPr>
          <w:rFonts w:ascii="Segoe UI" w:eastAsia="Times New Roman" w:hAnsi="Segoe UI" w:cs="Segoe UI"/>
          <w:color w:val="000000"/>
          <w:sz w:val="24"/>
          <w:szCs w:val="24"/>
          <w:lang w:val="kk-KZ" w:eastAsia="ru-RU"/>
        </w:rPr>
        <w:br/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val="kk-KZ"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Бухгалтерлік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стандарттар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бойынша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комитет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әзірлеген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«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Қаржылық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беруді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дайындау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мен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ұсынудың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негіздерінде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  «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ұғымына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былайша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анықтама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берілген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 «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Егер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ақпаратқа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ұқсатнама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беріліп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тиісті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жеріне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жөнелтілгенде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пайдаланушының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қаржылық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беруінің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негізінде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қабылдайтын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экономикалық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шешіміне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әсерін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тигізетін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болса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ақпараттың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бұрмаланып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көрсетілуі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пайдаланушының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экономикалық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шешіміне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зиянын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тигізетін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болса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ақпараттың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бұрмаланып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көрсетілуі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пайдаланушының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экономикалық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шешіміне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зиянын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тигізі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жатса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онда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мұндай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ақпарат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саналады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баптардың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қателіктердің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шамасына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байланысты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соған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орай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белгілі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бір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жағдайларда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олардың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рұқсатнамасына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бұрмалануына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қатысты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уәж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 –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пікір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қабылданады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Яғни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өбінесе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берудің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табалдырығыннемесе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мәжесін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нүктесін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көрсетеді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және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қандай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да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бір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пайдасын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тигізетін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ақпаратқа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болатын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сипаттамасы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белгілерді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бағалау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кәсіби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ікірдің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мазмұнын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білдіреді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Тексерудің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жоспарын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жасау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барысында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аудитор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сандық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қатынастағы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бұрмалауды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анықтау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мақсатында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елеуліліктің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қолайлы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деңгейін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белгілейді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Жоспарлау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кезеңінде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аудитор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қаржылық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есептемелерде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бұрмаланғ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ан</w:t>
      </w:r>
      <w:proofErr w:type="spellEnd"/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ақпараттарды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тудыратын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сәттерді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де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қарастырады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Нақты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есепшоттардың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сальдосымен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және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операциялардың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кластарымен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байланысты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елеуліліктің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бағалауы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мысалы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қандай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баптары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зерттеу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қажет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іктемелерді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пайдалану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кере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әлде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талдамалы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процедураларды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пайдаланған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дұрыс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па,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осындай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мәселелерге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қатысты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бір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шешімге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келуіне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септігін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тигізеді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Бұл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қолайлы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деңгейге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дейін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тәуекелдікті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кемітетін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процедураларды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таңдап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алуына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мүмкіндік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береді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пен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арасында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кері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байланыс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яғни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елеуліліктің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деңгеці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неғұрлым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жоғары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болған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сайын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деңгейі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неғұрлым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жоғары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болған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сайын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деңгейі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соғұрлым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төмен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осығ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кер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ісінше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пен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арасындағы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кері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байланысы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аудитор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процедураның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сипатын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орындалу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мерзімін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және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көлемін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анықтау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барысында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назар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ға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Қаржылық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есептемелердің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аудитімен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бі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қатар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аспекілері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тікелей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байланысты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негізгі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екі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тү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және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бизнес (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оның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фирмасының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мағынасын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былай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түсіндіруге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 аудитор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қаржылық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есептілік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дұрыс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жасалған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деген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қорытындыға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келед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осының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негізінде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қорытындыға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ікір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–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ескертпе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айтылмайлы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яғни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пікірдің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шынайлығына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күмән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келтірмейді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алшындығына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келгенде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қаржылық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есептіліктің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ақауы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Бизнес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тәуекелділігінің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мағынасына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мынаған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саяды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: клиентке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ұсынылған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қорытынды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әділ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жасалса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да, аудитор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фирма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клиентпен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арадағы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өзара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қарым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–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қатынасында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әтсіздікке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ұрынады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Бизнес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тәуекелділігін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қылаудағы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басты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фактогр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болып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табылады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тәуекелдікті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бағалаудың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негізгі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екі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әдісі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бөлі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көрсетіледі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а) 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ғалаушылық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интуициялық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яғни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түйсіктік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);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ә)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сандық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End"/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Арнайы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әдебиеттерде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сипатталған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үлгісі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моделі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 SAS 47 (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SAS 39 (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іктеу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әдісі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ережесіне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және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елеулігіне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негізделеді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).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алдын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ала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үлгісі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мынандай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формада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болуы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ықтимал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DAR = IR * CR * DR,      (1.)</w:t>
      </w: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Мұнда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DAR –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қолайлы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Desired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audit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risk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);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IR –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шаруашылық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ішіндегі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Interent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risk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);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CR –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бақылау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(Control risk);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 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DR –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табылмау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яғни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байқамай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қалу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қатері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(Detection risk).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 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Осы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келті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ілген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үлгіге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(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модельге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)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кіретін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түрлерінің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ерекшеліктерін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қарастырайық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lastRenderedPageBreak/>
        <w:t>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1. 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Қолайлы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(DAR) – 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аяқталғаннан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кейін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қаржылық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есептемеде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қателіктердің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барын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және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стандартты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пікір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–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ескертпесіз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(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пікірдің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шынайлығына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күмән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келтірмейді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)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білдірілгенін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мойындауға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әзірлік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шарасы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2.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Шаруашылық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ішіндегі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(IR) –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сегментте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қателіктің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барын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және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бұл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қателіктің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шаруашылық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ішіндегі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бақылау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жүйесінің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тексеруінде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рұқсат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етілген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деңгейдегі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шамадан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тыс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(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артық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)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екенін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болжау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шарасы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3.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Бақылау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 (CR) –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сегменттегі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шамадан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тыс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клиенттің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шаруашылық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ішіндегі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бақылау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жүйесінде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табылмайтынын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және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жойылмайтынын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болжау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шарасы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4. 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Табылмау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қатері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(DR) –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қандай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бір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сегмент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бойынша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мәліметтер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арқылы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шамадан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тыс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қателікті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табу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мүмкін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еместігін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мойындауға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дайындық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шарасы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үлгілерін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пайдаланудың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бі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інші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тәсілі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Айталық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, 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болашақта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болатын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жоспарын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жасау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барысында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шаруашылық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ішіндегі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 – 80%,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бақылау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– 50%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және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табылмау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қатері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– 10%,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жорамалдайды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Аудитте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осы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сандары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бойынша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есептеп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, 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нәтижесінде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4% (0,8 * 0,5 * 0,1)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Егер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бұл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жағдайда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осы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жолғы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қолайлы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деңгейі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4%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жоғары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болмауы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керек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деп</w:t>
      </w:r>
      <w:proofErr w:type="spellEnd"/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шешетін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болса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онда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әлеуетті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жоспарды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қолайлы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санауы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керек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val="en-US"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Мұндай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жоспар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қолайлы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деңгейін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алуына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көмектеседі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бірақ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тиімсіз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Әлдеқайда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тиімді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жоспар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жасауы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үшін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аудиторлар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тәуекелдікті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есептеудің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екінші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тәсілін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жиі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пайдаланады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яғни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табылмау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қатері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мен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алуға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жататын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мәліметтердің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тиі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санын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анықтайды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Осы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мақсаттағы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тәуекеоділі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үлгілерінің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формуласы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былайша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көрсетіледі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    (2.)</w:t>
      </w: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 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Алдындағы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үлгілерге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орала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отырып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былайша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айтып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кө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рел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 аудитор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өзіне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қолайлы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деңгейін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5%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белгілейді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себепті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де аудит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жоспары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10 %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табылмау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қатерінің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деңгейіндегі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іріктеліп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алынған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айғақтардың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санымен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келіспеудің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қажеттілігіне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орай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өзгеруі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ықтимал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өйткені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 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үлгілерінің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осы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формасында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табылмау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қатері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шешуші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фактор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ға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айналады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өйткені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қажетті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айғақтардың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санын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алдын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ала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анықтап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береді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Талап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етілген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айғақтар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саны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табылмау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қатерінің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деңгейіне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кері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пропорционал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Табылмау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қатерінің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деңгейі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неғұрлым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төмен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болса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айғақтар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соғұрлым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кө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талап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етіледі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Бі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қатар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аудиторлар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іс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–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тәжірибеде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қолданатын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үлгілерін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пайдаланудың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үшінші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әлдеқайда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жалпы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тәсілі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айғақтардың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тәуекелдікпен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байланысы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салып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отыруға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бағытталған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Бұл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өзара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байланыстардың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маңызын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түсіну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айғақтардың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тиі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санын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алуды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ұйымдастыруда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көп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көмегін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тигізеді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Әдетте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 ТМД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елдерінде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тәуекелділікті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есептеу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үшін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мына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формула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жиі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қолданылады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center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F600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 (3)</w:t>
      </w: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ұнда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r w:rsidRPr="00F600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- </w:t>
      </w:r>
      <w:proofErr w:type="spellStart"/>
      <w:r w:rsidRPr="00F600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тәуекелділік</w:t>
      </w:r>
      <w:proofErr w:type="spellEnd"/>
      <w:r w:rsidRPr="00F6009C"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;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vertAlign w:val="subscript"/>
          <w:lang w:eastAsia="ru-RU"/>
        </w:rPr>
        <w:t>Т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vertAlign w:val="subscript"/>
          <w:lang w:eastAsia="ru-RU"/>
        </w:rPr>
        <w:t>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кәсіпорынның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ұйымның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)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өзіндік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ерекшелігіне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байланысты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таза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яғни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рұқсат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етілген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шамадан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асатын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қателіктің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беруде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болу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ықтималдығы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vertAlign w:val="subscript"/>
          <w:lang w:eastAsia="ru-RU"/>
        </w:rPr>
        <w:t>Т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бақылау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яғни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ұқсат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етілген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шамадан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асатын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клиенттің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ішкі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бақылау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жүйесі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байқамай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қалған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қателіктің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болу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ықтималдығы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vertAlign w:val="subscript"/>
          <w:lang w:eastAsia="ru-RU"/>
        </w:rPr>
        <w:t>Т</w:t>
      </w:r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нақты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шамалардың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қателіктерін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тестілеу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процесінде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анықталмауы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ықтимал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аудитор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үшін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қолайлы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</w:t>
      </w:r>
      <w:proofErr w:type="spellEnd"/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Осылайша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тәуекелдігі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кө</w:t>
      </w:r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салалардағы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жұмысты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шоғырландыру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арқылы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төмен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салалардағы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тексеруге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кететін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уақытты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үнемдеуге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6009C" w:rsidRPr="00F6009C" w:rsidRDefault="00F6009C" w:rsidP="00F6009C">
      <w:pPr>
        <w:numPr>
          <w:ilvl w:val="1"/>
          <w:numId w:val="14"/>
        </w:numPr>
        <w:shd w:val="clear" w:color="auto" w:fill="F8F9FA"/>
        <w:spacing w:before="100" w:beforeAutospacing="1"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тәуекелділі</w:t>
      </w:r>
      <w:proofErr w:type="gram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</w:t>
      </w:r>
      <w:proofErr w:type="spellEnd"/>
      <w:proofErr w:type="gramEnd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және</w:t>
      </w:r>
      <w:proofErr w:type="spellEnd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оның</w:t>
      </w:r>
      <w:proofErr w:type="spellEnd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компоненттері</w:t>
      </w:r>
      <w:proofErr w:type="spellEnd"/>
    </w:p>
    <w:p w:rsidR="00F6009C" w:rsidRPr="00F6009C" w:rsidRDefault="00F6009C" w:rsidP="00F6009C">
      <w:pPr>
        <w:spacing w:after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212529"/>
          <w:sz w:val="24"/>
          <w:szCs w:val="24"/>
          <w:shd w:val="clear" w:color="auto" w:fill="F8F9FA"/>
          <w:lang w:eastAsia="ru-RU"/>
        </w:rPr>
        <w:t> </w:t>
      </w: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Кез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келген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қызметте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Экономикалық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субъект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үшін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–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бұл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нарық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конъюктурасының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өзгеруі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мысалы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тұтынушылардың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өзгерген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талғамы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),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серіктестер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тарапынан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тәртіп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бұзушылық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сыртқы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факторлар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әрекеті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тәуекелділік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әсіпорынның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қаржылық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беруіне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қатысты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дұрыс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емес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пікірдің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қалыптасуында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болып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табылады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Аудитті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жүргізудің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жалпы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қабылданған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әдістері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пайдаланушының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күту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және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бизнесті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жүргізу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практикасы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аудитордың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процедураны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 «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қаржылық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есеп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беру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бойынша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ікірі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шындыққа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сәйкес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келмейді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деген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минималды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тәуекелмен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білдіретіндей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жоспарлауы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мен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орындауын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талап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етеді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F6009C" w:rsidRPr="00F6009C" w:rsidRDefault="00F6009C" w:rsidP="00F6009C">
      <w:pPr>
        <w:shd w:val="clear" w:color="auto" w:fill="F8F9FA"/>
        <w:spacing w:after="100" w:afterAutospacing="1"/>
        <w:jc w:val="left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6009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   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Аудиторлық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тексеру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кезінде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айтылған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</w:t>
      </w:r>
      <w:proofErr w:type="gram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ікір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пайдаланушы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үшін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кәсіби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стандарт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сақталды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елеулі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мәліметтер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жинақталды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және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осы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пікірді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дәлелдеу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үшін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бағаланды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  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дегенді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білдіреді</w:t>
      </w:r>
      <w:proofErr w:type="spellEnd"/>
      <w:r w:rsidRPr="00F6009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2647D2" w:rsidRPr="006D08DA" w:rsidRDefault="002647D2" w:rsidP="00E17E4D">
      <w:pPr>
        <w:pStyle w:val="a5"/>
        <w:tabs>
          <w:tab w:val="left" w:pos="6813"/>
        </w:tabs>
        <w:spacing w:before="0" w:beforeAutospacing="0" w:after="0" w:afterAutospacing="0"/>
        <w:ind w:firstLine="567"/>
        <w:jc w:val="both"/>
      </w:pPr>
    </w:p>
    <w:p w:rsidR="0093718B" w:rsidRPr="00E17E4D" w:rsidRDefault="0093718B" w:rsidP="00E17E4D">
      <w:pPr>
        <w:spacing w:after="0"/>
        <w:ind w:firstLine="709"/>
        <w:rPr>
          <w:rFonts w:ascii="Times New Roman" w:hAnsi="Times New Roman"/>
          <w:b/>
          <w:sz w:val="24"/>
          <w:szCs w:val="24"/>
          <w:lang w:val="kk-KZ"/>
        </w:rPr>
      </w:pPr>
      <w:r w:rsidRPr="00E17E4D">
        <w:rPr>
          <w:rFonts w:ascii="Times New Roman" w:hAnsi="Times New Roman"/>
          <w:b/>
          <w:sz w:val="24"/>
          <w:szCs w:val="24"/>
          <w:lang w:val="kk-KZ"/>
        </w:rPr>
        <w:t>Әдебиеттер:</w:t>
      </w:r>
    </w:p>
    <w:p w:rsidR="0093718B" w:rsidRPr="00E17E4D" w:rsidRDefault="0093718B" w:rsidP="00E17E4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Style w:val="s3"/>
          <w:rFonts w:ascii="Times New Roman" w:hAnsi="Times New Roman"/>
          <w:iCs/>
          <w:sz w:val="24"/>
          <w:szCs w:val="24"/>
          <w:lang w:val="kk-KZ"/>
        </w:rPr>
      </w:pPr>
      <w:r w:rsidRPr="00E17E4D">
        <w:rPr>
          <w:rStyle w:val="bolighting"/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lastRenderedPageBreak/>
        <w:t>1.</w:t>
      </w:r>
      <w:r w:rsidRPr="00E17E4D">
        <w:rPr>
          <w:rFonts w:ascii="Times New Roman" w:hAnsi="Times New Roman"/>
          <w:sz w:val="24"/>
          <w:szCs w:val="24"/>
          <w:lang w:val="kk-KZ"/>
        </w:rPr>
        <w:t xml:space="preserve"> Қазақстан Республикасының «Бухгалтерлік есеп және қаржылық есептілік туралы» Заңы, 28.02. 2007ж. </w:t>
      </w:r>
      <w:r w:rsidRPr="00E17E4D">
        <w:rPr>
          <w:rFonts w:ascii="Times New Roman" w:hAnsi="Times New Roman"/>
          <w:bCs/>
          <w:sz w:val="24"/>
          <w:szCs w:val="24"/>
          <w:lang w:val="kk-KZ"/>
        </w:rPr>
        <w:t xml:space="preserve">№234 – ІІІ </w:t>
      </w:r>
      <w:r w:rsidRPr="00E17E4D">
        <w:rPr>
          <w:rStyle w:val="s3"/>
          <w:rFonts w:ascii="Times New Roman" w:hAnsi="Times New Roman"/>
          <w:iCs/>
          <w:sz w:val="24"/>
          <w:szCs w:val="24"/>
          <w:lang w:val="kk-KZ"/>
        </w:rPr>
        <w:t>(13.05.2020ж. берілген</w:t>
      </w:r>
      <w:r w:rsidRPr="00E17E4D">
        <w:rPr>
          <w:rStyle w:val="apple-converted-space"/>
          <w:rFonts w:ascii="Times New Roman" w:hAnsi="Times New Roman"/>
          <w:iCs/>
          <w:sz w:val="24"/>
          <w:szCs w:val="24"/>
          <w:lang w:val="kk-KZ"/>
        </w:rPr>
        <w:t> </w:t>
      </w:r>
      <w:hyperlink r:id="rId6" w:tgtFrame="_parent" w:tooltip="АНЫЌТАМА АУДИТОРЛЫЌ ЌЫЗМЕТ ТУРАЛЫ ЌР 1998 Ж. 20 ЌАРАШАДАЃЫ № 304-I ЗАЊЫ" w:history="1">
        <w:r w:rsidRPr="00E17E4D">
          <w:rPr>
            <w:rStyle w:val="j21"/>
            <w:rFonts w:ascii="Times New Roman" w:hAnsi="Times New Roman"/>
            <w:bCs/>
            <w:sz w:val="24"/>
            <w:szCs w:val="24"/>
            <w:bdr w:val="none" w:sz="0" w:space="0" w:color="auto" w:frame="1"/>
            <w:lang w:val="kk-KZ"/>
          </w:rPr>
          <w:t>өзгерістер мен толықтырулармен</w:t>
        </w:r>
      </w:hyperlink>
      <w:r w:rsidRPr="00E17E4D">
        <w:rPr>
          <w:rStyle w:val="s3"/>
          <w:rFonts w:ascii="Times New Roman" w:hAnsi="Times New Roman"/>
          <w:iCs/>
          <w:sz w:val="24"/>
          <w:szCs w:val="24"/>
          <w:lang w:val="kk-KZ"/>
        </w:rPr>
        <w:t>)</w:t>
      </w:r>
    </w:p>
    <w:p w:rsidR="0093718B" w:rsidRPr="00E17E4D" w:rsidRDefault="0093718B" w:rsidP="00E17E4D">
      <w:pPr>
        <w:spacing w:after="0"/>
        <w:ind w:firstLine="709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E17E4D">
        <w:rPr>
          <w:rStyle w:val="bolighting"/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2.Бухгалтерлік есеп</w:t>
      </w:r>
      <w:r w:rsidRPr="00E17E4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: оқу құралы/[Б.Б.Сұлтанова, М.Б.Байдаулетов, А.З.Арыстамбаева және т.б.]; әл-Фараби атын. ҚазҰУ. - Алматы : Қазақ ун-ті, 2017. - 215 б.</w:t>
      </w:r>
    </w:p>
    <w:p w:rsidR="0093718B" w:rsidRPr="00E17E4D" w:rsidRDefault="0093718B" w:rsidP="00E17E4D">
      <w:pPr>
        <w:spacing w:after="0"/>
        <w:ind w:firstLine="709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E17E4D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3. Бухгалтерлік</w:t>
      </w:r>
      <w:r w:rsidRPr="00E17E4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</w:t>
      </w:r>
      <w:r w:rsidRPr="00E17E4D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есеп</w:t>
      </w:r>
      <w:r w:rsidRPr="00E17E4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 негіздері және қағидалары бойынша </w:t>
      </w:r>
      <w:r w:rsidRPr="00E17E4D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есеп</w:t>
      </w:r>
      <w:r w:rsidRPr="00E17E4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тер: оқу құралы /С.С.Қожабеков, М.Ж.Есенова; ред.Г.М.Алдыкеева; ҚР БҒМ; М.Х.Дулати атын. ТарМУ. - Тараз: Тараз ун-ті, 2015. - 223 б.</w:t>
      </w:r>
    </w:p>
    <w:p w:rsidR="0093718B" w:rsidRPr="00E17E4D" w:rsidRDefault="0093718B" w:rsidP="00E17E4D">
      <w:pPr>
        <w:spacing w:after="0"/>
        <w:ind w:firstLine="709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E17E4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4.</w:t>
      </w:r>
      <w:r w:rsidRPr="00E17E4D">
        <w:rPr>
          <w:rStyle w:val="shorttext"/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Pr="00E17E4D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Бухгалтерлік</w:t>
      </w:r>
      <w:r w:rsidRPr="00E17E4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есеп </w:t>
      </w:r>
      <w:r w:rsidRPr="00E17E4D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негіздері</w:t>
      </w:r>
      <w:r w:rsidRPr="00E17E4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 және қағидалары бойынша </w:t>
      </w:r>
      <w:r w:rsidRPr="00E17E4D">
        <w:rPr>
          <w:rStyle w:val="bolighting"/>
          <w:rFonts w:ascii="Times New Roman" w:hAnsi="Times New Roman"/>
          <w:sz w:val="24"/>
          <w:szCs w:val="24"/>
          <w:shd w:val="clear" w:color="auto" w:fill="FFFFFF"/>
          <w:lang w:val="kk-KZ"/>
        </w:rPr>
        <w:t>есеп</w:t>
      </w:r>
      <w:r w:rsidRPr="00E17E4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тер: оқу құралы / С. С. Қожабеков, М. Ж. Есенова ; [ред. Г. М. Алдыкеева] ; ҚР Білім және ғылым м-гі, М. Х. Дулати атын. </w:t>
      </w:r>
      <w:proofErr w:type="spellStart"/>
      <w:r w:rsidRPr="00E17E4D">
        <w:rPr>
          <w:rFonts w:ascii="Times New Roman" w:hAnsi="Times New Roman"/>
          <w:sz w:val="24"/>
          <w:szCs w:val="24"/>
          <w:shd w:val="clear" w:color="auto" w:fill="FFFFFF"/>
        </w:rPr>
        <w:t>ТарМУ</w:t>
      </w:r>
      <w:proofErr w:type="spellEnd"/>
      <w:r w:rsidRPr="00E17E4D"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proofErr w:type="spellStart"/>
      <w:r w:rsidRPr="00E17E4D">
        <w:rPr>
          <w:rFonts w:ascii="Times New Roman" w:hAnsi="Times New Roman"/>
          <w:sz w:val="24"/>
          <w:szCs w:val="24"/>
          <w:shd w:val="clear" w:color="auto" w:fill="FFFFFF"/>
        </w:rPr>
        <w:t>Тараз</w:t>
      </w:r>
      <w:proofErr w:type="spellEnd"/>
      <w:proofErr w:type="gramStart"/>
      <w:r w:rsidRPr="00E17E4D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E17E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7E4D">
        <w:rPr>
          <w:rFonts w:ascii="Times New Roman" w:hAnsi="Times New Roman"/>
          <w:sz w:val="24"/>
          <w:szCs w:val="24"/>
          <w:shd w:val="clear" w:color="auto" w:fill="FFFFFF"/>
        </w:rPr>
        <w:t>Тараз</w:t>
      </w:r>
      <w:proofErr w:type="spellEnd"/>
      <w:r w:rsidRPr="00E17E4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7E4D">
        <w:rPr>
          <w:rFonts w:ascii="Times New Roman" w:hAnsi="Times New Roman"/>
          <w:sz w:val="24"/>
          <w:szCs w:val="24"/>
          <w:shd w:val="clear" w:color="auto" w:fill="FFFFFF"/>
        </w:rPr>
        <w:t>ун-ті</w:t>
      </w:r>
      <w:proofErr w:type="spellEnd"/>
      <w:r w:rsidRPr="00E17E4D">
        <w:rPr>
          <w:rFonts w:ascii="Times New Roman" w:hAnsi="Times New Roman"/>
          <w:sz w:val="24"/>
          <w:szCs w:val="24"/>
          <w:shd w:val="clear" w:color="auto" w:fill="FFFFFF"/>
        </w:rPr>
        <w:t>, 2015. - 223 б.</w:t>
      </w:r>
    </w:p>
    <w:p w:rsidR="0093718B" w:rsidRPr="00E17E4D" w:rsidRDefault="0093718B" w:rsidP="00E17E4D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sectPr w:rsidR="0093718B" w:rsidRPr="00E17E4D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FD6"/>
    <w:multiLevelType w:val="multilevel"/>
    <w:tmpl w:val="294C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A4C49"/>
    <w:multiLevelType w:val="hybridMultilevel"/>
    <w:tmpl w:val="97EE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0709D"/>
    <w:multiLevelType w:val="hybridMultilevel"/>
    <w:tmpl w:val="230ABBB6"/>
    <w:lvl w:ilvl="0" w:tplc="AB64B9B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97F76EF"/>
    <w:multiLevelType w:val="multilevel"/>
    <w:tmpl w:val="06765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E0324"/>
    <w:multiLevelType w:val="multilevel"/>
    <w:tmpl w:val="551A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9181E"/>
    <w:multiLevelType w:val="hybridMultilevel"/>
    <w:tmpl w:val="7D0469F8"/>
    <w:lvl w:ilvl="0" w:tplc="C5DACE36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>
    <w:nsid w:val="189135F4"/>
    <w:multiLevelType w:val="multilevel"/>
    <w:tmpl w:val="0698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645D0E"/>
    <w:multiLevelType w:val="hybridMultilevel"/>
    <w:tmpl w:val="8528B1BE"/>
    <w:lvl w:ilvl="0" w:tplc="A88CB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7D7076"/>
    <w:multiLevelType w:val="multilevel"/>
    <w:tmpl w:val="97F04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D90DB5"/>
    <w:multiLevelType w:val="hybridMultilevel"/>
    <w:tmpl w:val="F50A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1804"/>
    <w:multiLevelType w:val="multilevel"/>
    <w:tmpl w:val="0A9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435BF6"/>
    <w:multiLevelType w:val="multilevel"/>
    <w:tmpl w:val="5E508F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640FD8"/>
    <w:multiLevelType w:val="multilevel"/>
    <w:tmpl w:val="F2A8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3743580"/>
    <w:multiLevelType w:val="hybridMultilevel"/>
    <w:tmpl w:val="59744F52"/>
    <w:lvl w:ilvl="0" w:tplc="BEDEC384">
      <w:start w:val="1"/>
      <w:numFmt w:val="decimal"/>
      <w:lvlText w:val="%1."/>
      <w:lvlJc w:val="left"/>
      <w:pPr>
        <w:ind w:left="2157" w:hanging="360"/>
      </w:pPr>
      <w:rPr>
        <w:rFonts w:ascii="Times New Roman" w:hAnsi="Times New Roman" w:cs="Times New Roman" w:hint="default"/>
        <w:b/>
        <w:sz w:val="27"/>
      </w:rPr>
    </w:lvl>
    <w:lvl w:ilvl="1" w:tplc="04190019">
      <w:start w:val="1"/>
      <w:numFmt w:val="lowerLetter"/>
      <w:lvlText w:val="%2."/>
      <w:lvlJc w:val="left"/>
      <w:pPr>
        <w:ind w:left="2877" w:hanging="360"/>
      </w:pPr>
    </w:lvl>
    <w:lvl w:ilvl="2" w:tplc="0419001B" w:tentative="1">
      <w:start w:val="1"/>
      <w:numFmt w:val="lowerRoman"/>
      <w:lvlText w:val="%3."/>
      <w:lvlJc w:val="right"/>
      <w:pPr>
        <w:ind w:left="3597" w:hanging="180"/>
      </w:pPr>
    </w:lvl>
    <w:lvl w:ilvl="3" w:tplc="0419000F" w:tentative="1">
      <w:start w:val="1"/>
      <w:numFmt w:val="decimal"/>
      <w:lvlText w:val="%4."/>
      <w:lvlJc w:val="left"/>
      <w:pPr>
        <w:ind w:left="4317" w:hanging="360"/>
      </w:pPr>
    </w:lvl>
    <w:lvl w:ilvl="4" w:tplc="04190019" w:tentative="1">
      <w:start w:val="1"/>
      <w:numFmt w:val="lowerLetter"/>
      <w:lvlText w:val="%5."/>
      <w:lvlJc w:val="left"/>
      <w:pPr>
        <w:ind w:left="5037" w:hanging="360"/>
      </w:pPr>
    </w:lvl>
    <w:lvl w:ilvl="5" w:tplc="0419001B" w:tentative="1">
      <w:start w:val="1"/>
      <w:numFmt w:val="lowerRoman"/>
      <w:lvlText w:val="%6."/>
      <w:lvlJc w:val="right"/>
      <w:pPr>
        <w:ind w:left="5757" w:hanging="180"/>
      </w:pPr>
    </w:lvl>
    <w:lvl w:ilvl="6" w:tplc="0419000F" w:tentative="1">
      <w:start w:val="1"/>
      <w:numFmt w:val="decimal"/>
      <w:lvlText w:val="%7."/>
      <w:lvlJc w:val="left"/>
      <w:pPr>
        <w:ind w:left="6477" w:hanging="360"/>
      </w:pPr>
    </w:lvl>
    <w:lvl w:ilvl="7" w:tplc="04190019" w:tentative="1">
      <w:start w:val="1"/>
      <w:numFmt w:val="lowerLetter"/>
      <w:lvlText w:val="%8."/>
      <w:lvlJc w:val="left"/>
      <w:pPr>
        <w:ind w:left="7197" w:hanging="360"/>
      </w:pPr>
    </w:lvl>
    <w:lvl w:ilvl="8" w:tplc="0419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14">
    <w:nsid w:val="72F61F24"/>
    <w:multiLevelType w:val="multilevel"/>
    <w:tmpl w:val="B8449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B10555"/>
    <w:multiLevelType w:val="multilevel"/>
    <w:tmpl w:val="7E98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3"/>
  </w:num>
  <w:num w:numId="6">
    <w:abstractNumId w:val="14"/>
  </w:num>
  <w:num w:numId="7">
    <w:abstractNumId w:val="11"/>
  </w:num>
  <w:num w:numId="8">
    <w:abstractNumId w:val="12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  <w:num w:numId="13">
    <w:abstractNumId w:val="4"/>
  </w:num>
  <w:num w:numId="14">
    <w:abstractNumId w:val="15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E6F"/>
    <w:rsid w:val="0004008A"/>
    <w:rsid w:val="001B60B7"/>
    <w:rsid w:val="001D4558"/>
    <w:rsid w:val="002647D2"/>
    <w:rsid w:val="002719B9"/>
    <w:rsid w:val="00340AB9"/>
    <w:rsid w:val="00406E9F"/>
    <w:rsid w:val="006531E2"/>
    <w:rsid w:val="006649AA"/>
    <w:rsid w:val="006D08DA"/>
    <w:rsid w:val="0093718B"/>
    <w:rsid w:val="00C367C3"/>
    <w:rsid w:val="00CB0FD1"/>
    <w:rsid w:val="00D75331"/>
    <w:rsid w:val="00DB7E6F"/>
    <w:rsid w:val="00E17E4D"/>
    <w:rsid w:val="00EE4478"/>
    <w:rsid w:val="00F6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6F"/>
    <w:pPr>
      <w:spacing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B60B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3718B"/>
    <w:pPr>
      <w:spacing w:after="0"/>
      <w:jc w:val="left"/>
    </w:pPr>
    <w:rPr>
      <w:rFonts w:ascii="Times New Roman" w:eastAsia="Times New Roman" w:hAnsi="Times New Roman"/>
      <w:bCs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718B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11">
    <w:name w:val="Обычный1"/>
    <w:rsid w:val="0093718B"/>
    <w:pPr>
      <w:widowControl w:val="0"/>
      <w:spacing w:after="0" w:line="340" w:lineRule="auto"/>
      <w:ind w:firstLine="56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shorttext">
    <w:name w:val="short_text"/>
    <w:rsid w:val="0093718B"/>
    <w:rPr>
      <w:rFonts w:cs="Times New Roman"/>
    </w:rPr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93718B"/>
    <w:pPr>
      <w:spacing w:line="276" w:lineRule="auto"/>
      <w:ind w:left="720"/>
      <w:contextualSpacing/>
      <w:jc w:val="left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3718B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3718B"/>
    <w:rPr>
      <w:rFonts w:cs="Times New Roman"/>
    </w:rPr>
  </w:style>
  <w:style w:type="character" w:customStyle="1" w:styleId="s3">
    <w:name w:val="s3"/>
    <w:rsid w:val="0093718B"/>
  </w:style>
  <w:style w:type="character" w:customStyle="1" w:styleId="j21">
    <w:name w:val="j21"/>
    <w:rsid w:val="0093718B"/>
  </w:style>
  <w:style w:type="character" w:customStyle="1" w:styleId="bolighting">
    <w:name w:val="bo_lighting"/>
    <w:rsid w:val="0093718B"/>
  </w:style>
  <w:style w:type="paragraph" w:styleId="a5">
    <w:name w:val="Normal (Web)"/>
    <w:basedOn w:val="a"/>
    <w:uiPriority w:val="99"/>
    <w:unhideWhenUsed/>
    <w:rsid w:val="00340AB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40AB9"/>
    <w:rPr>
      <w:color w:val="0000FF"/>
      <w:u w:val="single"/>
    </w:rPr>
  </w:style>
  <w:style w:type="character" w:customStyle="1" w:styleId="efb65d2f2">
    <w:name w:val="efb65d2f2"/>
    <w:basedOn w:val="a0"/>
    <w:rsid w:val="00EE4478"/>
  </w:style>
  <w:style w:type="character" w:customStyle="1" w:styleId="qc902a300">
    <w:name w:val="qc902a300"/>
    <w:basedOn w:val="a0"/>
    <w:rsid w:val="00EE4478"/>
  </w:style>
  <w:style w:type="character" w:customStyle="1" w:styleId="h3d619177">
    <w:name w:val="h3d619177"/>
    <w:basedOn w:val="a0"/>
    <w:rsid w:val="00EE4478"/>
  </w:style>
  <w:style w:type="paragraph" w:styleId="a7">
    <w:name w:val="Balloon Text"/>
    <w:basedOn w:val="a"/>
    <w:link w:val="a8"/>
    <w:uiPriority w:val="99"/>
    <w:semiHidden/>
    <w:unhideWhenUsed/>
    <w:rsid w:val="00EE447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4478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60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1B60B7"/>
    <w:rPr>
      <w:b/>
      <w:bCs/>
    </w:rPr>
  </w:style>
  <w:style w:type="character" w:customStyle="1" w:styleId="ndc811080">
    <w:name w:val="ndc811080"/>
    <w:basedOn w:val="a0"/>
    <w:rsid w:val="0004008A"/>
  </w:style>
  <w:style w:type="character" w:customStyle="1" w:styleId="21">
    <w:name w:val="Основной текст (2)_"/>
    <w:basedOn w:val="a0"/>
    <w:link w:val="210"/>
    <w:uiPriority w:val="99"/>
    <w:locked/>
    <w:rsid w:val="00E17E4D"/>
    <w:rPr>
      <w:rFonts w:cs="Mangal"/>
      <w:spacing w:val="-2"/>
      <w:sz w:val="21"/>
      <w:szCs w:val="21"/>
      <w:shd w:val="clear" w:color="auto" w:fill="FFFFFF"/>
      <w:lang w:bidi="sa-IN"/>
    </w:rPr>
  </w:style>
  <w:style w:type="paragraph" w:customStyle="1" w:styleId="210">
    <w:name w:val="Основной текст (2)1"/>
    <w:basedOn w:val="a"/>
    <w:link w:val="21"/>
    <w:uiPriority w:val="99"/>
    <w:rsid w:val="00E17E4D"/>
    <w:pPr>
      <w:widowControl w:val="0"/>
      <w:shd w:val="clear" w:color="auto" w:fill="FFFFFF"/>
      <w:spacing w:before="840" w:after="60" w:line="240" w:lineRule="atLeast"/>
      <w:ind w:hanging="340"/>
      <w:jc w:val="center"/>
    </w:pPr>
    <w:rPr>
      <w:rFonts w:asciiTheme="minorHAnsi" w:eastAsiaTheme="minorHAnsi" w:hAnsiTheme="minorHAnsi" w:cs="Mangal"/>
      <w:spacing w:val="-2"/>
      <w:sz w:val="21"/>
      <w:szCs w:val="21"/>
      <w:shd w:val="clear" w:color="auto" w:fill="FFFFFF"/>
      <w:lang w:bidi="sa-IN"/>
    </w:rPr>
  </w:style>
  <w:style w:type="character" w:customStyle="1" w:styleId="0pt6">
    <w:name w:val="Основной текст + Интервал 0 pt6"/>
    <w:basedOn w:val="a0"/>
    <w:uiPriority w:val="99"/>
    <w:rsid w:val="00E17E4D"/>
    <w:rPr>
      <w:rFonts w:ascii="Times New Roman" w:hAnsi="Times New Roman" w:cs="Times New Roman"/>
      <w:noProof/>
      <w:spacing w:val="3"/>
      <w:sz w:val="21"/>
      <w:szCs w:val="21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2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774519193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3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73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34648760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7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677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79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0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7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22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0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9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863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17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57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94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1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48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457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09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93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9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22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72737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897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3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834904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676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03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98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625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635445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35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1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065076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06096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75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1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3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9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23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81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28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1467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051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0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2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957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8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25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507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43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96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894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59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87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7073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77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20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69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549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462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7613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94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34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68174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65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7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1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85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4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7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98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41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2945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450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43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884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60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2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750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474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85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9239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406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0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6501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8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343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67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291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81203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3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5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36932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3253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0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82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15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92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329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95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21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35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959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34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25296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136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68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3872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638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075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76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863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6685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65903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88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852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33453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85558089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1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53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529612816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48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4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423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2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0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8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23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08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18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17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949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38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99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73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633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04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4797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71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638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86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823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85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675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667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255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88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51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015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0657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01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03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828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552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849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683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25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1323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325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16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97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29947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969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66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73457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20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90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8574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380737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86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165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210582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99622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7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24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444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17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45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109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66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15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81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313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54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62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312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48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5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85855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25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1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866894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388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4301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215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82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5289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583481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69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811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86053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15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09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8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217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84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90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551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69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60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968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674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1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70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37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97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54202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63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570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772287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991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169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032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382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346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159915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31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680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14455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15511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8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1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5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44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7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96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40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4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07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2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616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800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7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728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696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3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17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77415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432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34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02698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09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4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366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0526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76678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70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457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2266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40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76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1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1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82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934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0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70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50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80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5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75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302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70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0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6354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674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220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9998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990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04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139857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09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1158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681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797690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83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4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56296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1371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86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7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8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80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5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095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39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368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93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17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83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20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968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4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444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71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553977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609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962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843603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29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21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778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994377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8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302283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667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619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734461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65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90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9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05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633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4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10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08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577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288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0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54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83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63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638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66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71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46215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91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524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787465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71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48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195519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364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568948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15140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8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1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32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4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30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02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596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45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6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21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11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13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333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2594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079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391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11602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068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16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35587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924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172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224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02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7861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86535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877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4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243776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5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08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82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9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25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04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35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87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91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07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8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589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119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719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9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88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9293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835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60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181072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69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08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180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03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49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41287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596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264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991316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55576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04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6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17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9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91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15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90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6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326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37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9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1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43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044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188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030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6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538253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536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873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885716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269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036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387740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539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790653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81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7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04016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97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04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5505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4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5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19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8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1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41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80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476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576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41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85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78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42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62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91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970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45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7972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32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18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80518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691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95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36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256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8253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644139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67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444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44528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2172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0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90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5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9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86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27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72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29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986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83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63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34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834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76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989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42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15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715178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754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911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11023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956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56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868337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14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808324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link_id=10003681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dcterms:created xsi:type="dcterms:W3CDTF">2021-09-14T17:11:00Z</dcterms:created>
  <dcterms:modified xsi:type="dcterms:W3CDTF">2022-09-19T05:57:00Z</dcterms:modified>
</cp:coreProperties>
</file>